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3FBD5CE6" w14:textId="77777777" w:rsidR="00AA750B" w:rsidRPr="00F75845" w:rsidRDefault="00AA750B" w:rsidP="00D20670">
      <w:pPr>
        <w:spacing w:before="60" w:line="276" w:lineRule="auto"/>
        <w:ind w:left="2832" w:firstLine="708"/>
        <w:jc w:val="right"/>
        <w:rPr>
          <w:b/>
        </w:rPr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79FDDB55" w14:textId="77777777" w:rsidR="00E41256" w:rsidRPr="000C4871" w:rsidRDefault="00E41256" w:rsidP="00E41256">
      <w:pPr>
        <w:spacing w:after="120"/>
        <w:jc w:val="center"/>
        <w:rPr>
          <w:b/>
          <w:sz w:val="22"/>
          <w:szCs w:val="22"/>
        </w:rPr>
      </w:pPr>
      <w:r w:rsidRPr="000C4871">
        <w:rPr>
          <w:b/>
          <w:sz w:val="22"/>
          <w:szCs w:val="22"/>
        </w:rPr>
        <w:t>Техническое задание</w:t>
      </w:r>
    </w:p>
    <w:p w14:paraId="1AD444F7" w14:textId="46B96A89" w:rsidR="00E41256" w:rsidRDefault="00E41256" w:rsidP="00E41256">
      <w:pPr>
        <w:jc w:val="center"/>
        <w:rPr>
          <w:b/>
          <w:color w:val="000000"/>
          <w:sz w:val="22"/>
          <w:szCs w:val="22"/>
        </w:rPr>
      </w:pPr>
      <w:r w:rsidRPr="000C4871">
        <w:rPr>
          <w:b/>
          <w:sz w:val="22"/>
          <w:szCs w:val="22"/>
        </w:rPr>
        <w:t>на п</w:t>
      </w:r>
      <w:r w:rsidRPr="000C4871">
        <w:rPr>
          <w:b/>
          <w:color w:val="000000"/>
          <w:sz w:val="22"/>
          <w:szCs w:val="22"/>
        </w:rPr>
        <w:t xml:space="preserve">оставку молочной продукции </w:t>
      </w:r>
      <w:r>
        <w:rPr>
          <w:b/>
          <w:color w:val="000000"/>
          <w:sz w:val="22"/>
          <w:szCs w:val="22"/>
        </w:rPr>
        <w:t xml:space="preserve">в тетра-пакете </w:t>
      </w:r>
      <w:r w:rsidRPr="000C4871">
        <w:rPr>
          <w:b/>
          <w:color w:val="000000"/>
          <w:sz w:val="22"/>
          <w:szCs w:val="22"/>
        </w:rPr>
        <w:t>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3060"/>
        <w:gridCol w:w="2250"/>
        <w:gridCol w:w="1971"/>
      </w:tblGrid>
      <w:tr w:rsidR="00767F49" w:rsidRPr="0019429C" w14:paraId="0EA74A80" w14:textId="6BC9AD35" w:rsidTr="003D15BE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25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97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3D15BE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28388335" w14:textId="77777777" w:rsidR="00767F49" w:rsidRDefault="00E41256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15BE">
              <w:rPr>
                <w:b/>
                <w:bCs/>
                <w:color w:val="000000"/>
                <w:sz w:val="22"/>
                <w:szCs w:val="22"/>
              </w:rPr>
              <w:t>Молоко Цельное, ультрапастеризованное, в тетрапаке, жирность 2,5%</w:t>
            </w:r>
            <w:r w:rsidR="003D15BE" w:rsidRPr="003D15B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11C7A50A" w14:textId="77777777" w:rsidR="003D15BE" w:rsidRDefault="003D15BE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33133844" w14:textId="5AE718C7" w:rsidR="003D15BE" w:rsidRDefault="003D15BE" w:rsidP="003D15BE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15.10.065</w:t>
            </w:r>
          </w:p>
          <w:p w14:paraId="0362550F" w14:textId="77777777" w:rsidR="003D15BE" w:rsidRDefault="003D15BE" w:rsidP="003D15B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E65D772" w14:textId="11B7746F" w:rsidR="003D15BE" w:rsidRPr="005F1FCD" w:rsidRDefault="003D15BE" w:rsidP="003D15BE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682E3640" w14:textId="7A4CAD73" w:rsidR="003D15BE" w:rsidRPr="003D15BE" w:rsidRDefault="003D15BE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4FE43168" w14:textId="751FF50A" w:rsidR="00767F49" w:rsidRPr="00D84ACC" w:rsidRDefault="00E41256" w:rsidP="00E41256">
            <w:pPr>
              <w:rPr>
                <w:color w:val="000000"/>
                <w:sz w:val="22"/>
                <w:szCs w:val="22"/>
                <w:lang w:val="ky-KG"/>
              </w:rPr>
            </w:pPr>
            <w:r w:rsidRPr="000C4871">
              <w:rPr>
                <w:b/>
                <w:bCs/>
                <w:color w:val="000000"/>
                <w:sz w:val="22"/>
                <w:szCs w:val="22"/>
              </w:rPr>
              <w:t xml:space="preserve">Вид: </w:t>
            </w:r>
            <w:r w:rsidRPr="000C4871">
              <w:rPr>
                <w:color w:val="000000"/>
                <w:sz w:val="22"/>
                <w:szCs w:val="22"/>
              </w:rPr>
              <w:t>Цельное, ультрапастеризованное, в тетрапаке, жирность 2,5%</w:t>
            </w:r>
          </w:p>
        </w:tc>
        <w:tc>
          <w:tcPr>
            <w:tcW w:w="2250" w:type="dxa"/>
          </w:tcPr>
          <w:p w14:paraId="6DA8F56D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6E2C288C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74022CCD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79305DB2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199F4489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79A1C2F9" w14:textId="77777777" w:rsidR="00A509C4" w:rsidRDefault="00A509C4" w:rsidP="00E412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B218E41" w14:textId="77777777" w:rsidR="00A509C4" w:rsidRDefault="00A509C4" w:rsidP="00E412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F424B76" w14:textId="77777777" w:rsidR="00A509C4" w:rsidRDefault="00A509C4" w:rsidP="00E412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19F2F13" w14:textId="19DA8325" w:rsidR="00E41256" w:rsidRPr="000C4871" w:rsidRDefault="00E41256" w:rsidP="00E4125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От</w:t>
            </w:r>
            <w:r w:rsidR="009466B1">
              <w:rPr>
                <w:color w:val="000000"/>
                <w:sz w:val="22"/>
                <w:szCs w:val="22"/>
                <w:lang w:val="ky-KG"/>
              </w:rPr>
              <w:t xml:space="preserve"> 0,95</w:t>
            </w:r>
            <w:r w:rsidR="00510C39">
              <w:rPr>
                <w:color w:val="000000"/>
                <w:sz w:val="22"/>
                <w:szCs w:val="22"/>
                <w:lang w:val="ky-KG"/>
              </w:rPr>
              <w:t>лт до 1 лт.</w:t>
            </w:r>
          </w:p>
          <w:p w14:paraId="52DD8BBF" w14:textId="77777777" w:rsidR="00E41256" w:rsidRPr="000C4871" w:rsidRDefault="00E41256" w:rsidP="00E41256">
            <w:pPr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>Тетрапак</w:t>
            </w:r>
          </w:p>
          <w:p w14:paraId="1846FFCC" w14:textId="77777777" w:rsidR="00E41256" w:rsidRPr="000C4871" w:rsidRDefault="00E41256" w:rsidP="00E41256">
            <w:pPr>
              <w:rPr>
                <w:color w:val="000000"/>
                <w:sz w:val="22"/>
                <w:szCs w:val="22"/>
              </w:rPr>
            </w:pPr>
          </w:p>
          <w:p w14:paraId="11CD75D9" w14:textId="34F4C1EF" w:rsidR="00767F49" w:rsidRPr="00E41256" w:rsidRDefault="00767F49" w:rsidP="00E4125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02B38C4C" w14:textId="035475BD" w:rsidR="00767F49" w:rsidRPr="00D84ACC" w:rsidRDefault="0017732B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82600 л</w:t>
            </w:r>
          </w:p>
        </w:tc>
      </w:tr>
      <w:tr w:rsidR="008F280F" w:rsidRPr="0019429C" w14:paraId="389D6712" w14:textId="77777777" w:rsidTr="003D15BE">
        <w:trPr>
          <w:trHeight w:val="4828"/>
        </w:trPr>
        <w:tc>
          <w:tcPr>
            <w:tcW w:w="512" w:type="dxa"/>
            <w:vAlign w:val="center"/>
          </w:tcPr>
          <w:p w14:paraId="3EDE5ADC" w14:textId="1E251090" w:rsidR="008F280F" w:rsidRPr="00346CC1" w:rsidRDefault="008F280F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2989963D" w14:textId="77777777" w:rsidR="008F280F" w:rsidRDefault="008F280F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15BE">
              <w:rPr>
                <w:b/>
                <w:bCs/>
                <w:color w:val="000000"/>
                <w:sz w:val="22"/>
                <w:szCs w:val="22"/>
              </w:rPr>
              <w:t>Сливки питьевые ультрапастеризованные с массовой долей жира 20%</w:t>
            </w:r>
            <w:r w:rsidR="003D15BE" w:rsidRPr="003D15B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4ED690F1" w14:textId="77777777" w:rsidR="003D15BE" w:rsidRDefault="003D15BE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1883472B" w14:textId="01C6723B" w:rsidR="003D15BE" w:rsidRDefault="003D15BE" w:rsidP="003D15BE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отсутствует.</w:t>
            </w:r>
          </w:p>
          <w:p w14:paraId="7F4DF962" w14:textId="77777777" w:rsidR="003D15BE" w:rsidRDefault="003D15BE" w:rsidP="003D15B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D6530B7" w14:textId="1B3F31F4" w:rsidR="003D15BE" w:rsidRPr="005F1FCD" w:rsidRDefault="003D15BE" w:rsidP="003D15BE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73508987" w14:textId="45FA79BA" w:rsidR="003D15BE" w:rsidRPr="003D15BE" w:rsidRDefault="003D15BE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72BA3E59" w14:textId="77777777" w:rsidR="008F280F" w:rsidRPr="005D6188" w:rsidRDefault="008F280F" w:rsidP="008F280F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Внешний вид: </w:t>
            </w:r>
            <w:r w:rsidRPr="005D6188">
              <w:rPr>
                <w:sz w:val="22"/>
                <w:szCs w:val="22"/>
              </w:rPr>
              <w:t>Однородная непрозрачная жидкость. Допускается незначительный отстой жира, исчезающий при перемешивании</w:t>
            </w:r>
          </w:p>
          <w:p w14:paraId="6DF6D6D6" w14:textId="77777777" w:rsidR="008F280F" w:rsidRPr="005D6188" w:rsidRDefault="008F280F" w:rsidP="008F280F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b/>
                <w:bCs/>
                <w:sz w:val="22"/>
                <w:szCs w:val="22"/>
              </w:rPr>
              <w:t xml:space="preserve">Консистенция: </w:t>
            </w:r>
            <w:r w:rsidRPr="005D6188">
              <w:rPr>
                <w:sz w:val="22"/>
                <w:szCs w:val="22"/>
              </w:rPr>
              <w:t>Однородная, в меру вязкая. Без хлопьев белка и сбившихся комочков жира</w:t>
            </w:r>
          </w:p>
          <w:p w14:paraId="319CCF59" w14:textId="77777777" w:rsidR="008F280F" w:rsidRPr="005D6188" w:rsidRDefault="008F280F" w:rsidP="008F280F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b/>
                <w:bCs/>
                <w:sz w:val="22"/>
                <w:szCs w:val="22"/>
              </w:rPr>
              <w:t>Вкус и запах</w:t>
            </w:r>
            <w:r w:rsidRPr="005D6188">
              <w:rPr>
                <w:sz w:val="22"/>
                <w:szCs w:val="22"/>
              </w:rPr>
              <w:t>: Характерные для сливок с легким привкусом кипячения. Допускается сладковато-солоноватый привкус</w:t>
            </w:r>
          </w:p>
          <w:p w14:paraId="73B8F78D" w14:textId="67CB49B1" w:rsidR="008F280F" w:rsidRPr="000C4871" w:rsidRDefault="008F280F" w:rsidP="008F280F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sz w:val="22"/>
                <w:szCs w:val="22"/>
              </w:rPr>
              <w:t xml:space="preserve">Цвет: </w:t>
            </w:r>
            <w:r w:rsidRPr="005D6188">
              <w:rPr>
                <w:sz w:val="22"/>
                <w:szCs w:val="22"/>
              </w:rPr>
              <w:t>Белый с кремовым оттенком, равномерный по всей массе, светло-кремовый для стерилизованных сливок</w:t>
            </w:r>
          </w:p>
        </w:tc>
        <w:tc>
          <w:tcPr>
            <w:tcW w:w="2250" w:type="dxa"/>
          </w:tcPr>
          <w:p w14:paraId="6C3510D6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3ABE530C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2B79126F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45AA4087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02ACD890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6A1FDC83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48394EFD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3D6B120A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4453A5B7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74121CAA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13DA568C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695D222B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2BCF1530" w14:textId="3A36F4E1" w:rsidR="008F280F" w:rsidRPr="00A509C4" w:rsidRDefault="008F280F" w:rsidP="008F280F">
            <w:pPr>
              <w:rPr>
                <w:sz w:val="22"/>
                <w:szCs w:val="22"/>
                <w:lang w:val="ky-KG"/>
              </w:rPr>
            </w:pPr>
            <w:r w:rsidRPr="00A509C4">
              <w:rPr>
                <w:sz w:val="22"/>
                <w:szCs w:val="22"/>
                <w:lang w:val="ky-KG"/>
              </w:rPr>
              <w:t>От 200-500  мл</w:t>
            </w:r>
          </w:p>
          <w:p w14:paraId="493558A2" w14:textId="77777777" w:rsidR="00A509C4" w:rsidRPr="000C4871" w:rsidRDefault="00A509C4" w:rsidP="00A509C4">
            <w:pPr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>Тетрапак</w:t>
            </w:r>
          </w:p>
          <w:p w14:paraId="19FDD1A3" w14:textId="4CD958ED" w:rsidR="008F280F" w:rsidRDefault="008F280F" w:rsidP="008F280F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396025F8" w14:textId="4F242666" w:rsidR="008F280F" w:rsidRDefault="009C2CF7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1500 л</w:t>
            </w:r>
          </w:p>
        </w:tc>
      </w:tr>
      <w:tr w:rsidR="00346CC1" w:rsidRPr="0019429C" w14:paraId="09BE903F" w14:textId="77777777" w:rsidTr="003D15BE">
        <w:trPr>
          <w:trHeight w:val="26"/>
        </w:trPr>
        <w:tc>
          <w:tcPr>
            <w:tcW w:w="512" w:type="dxa"/>
            <w:vAlign w:val="center"/>
          </w:tcPr>
          <w:p w14:paraId="58F12412" w14:textId="6AC89000" w:rsid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  <w:p w14:paraId="77F46AF7" w14:textId="385CD7A9" w:rsidR="007150CA" w:rsidRPr="00346CC1" w:rsidRDefault="007150CA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7F0257D4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346CC1" w:rsidRPr="0019429C" w:rsidRDefault="00346CC1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3CE73FAC" w14:textId="45242A7A" w:rsidR="00B665C6" w:rsidRPr="00DC33BD" w:rsidRDefault="00B665C6" w:rsidP="00B665C6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0E82849A" w14:textId="77777777" w:rsidR="00B665C6" w:rsidRPr="00825CD8" w:rsidRDefault="00B665C6" w:rsidP="00B665C6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4025B6A0" w:rsidR="008E1584" w:rsidRPr="00CA4B0A" w:rsidRDefault="00B665C6" w:rsidP="00B665C6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825CD8">
              <w:rPr>
                <w:bCs/>
                <w:sz w:val="22"/>
                <w:szCs w:val="22"/>
              </w:rPr>
              <w:t>.</w:t>
            </w:r>
          </w:p>
        </w:tc>
      </w:tr>
      <w:tr w:rsidR="00346CC1" w:rsidRPr="0019429C" w14:paraId="381779CF" w14:textId="77777777" w:rsidTr="003D15BE">
        <w:trPr>
          <w:trHeight w:val="26"/>
        </w:trPr>
        <w:tc>
          <w:tcPr>
            <w:tcW w:w="512" w:type="dxa"/>
            <w:vAlign w:val="center"/>
          </w:tcPr>
          <w:p w14:paraId="4F8BEC90" w14:textId="322FDF56" w:rsidR="00346CC1" w:rsidRP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2071511D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531F2A29" w14:textId="77777777" w:rsidR="00346CC1" w:rsidRPr="00346CC1" w:rsidRDefault="00346CC1" w:rsidP="002B04F5">
            <w:pPr>
              <w:pStyle w:val="NoSpacing"/>
              <w:ind w:left="210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346CC1" w:rsidRPr="00AB3DE8" w:rsidRDefault="00346CC1" w:rsidP="002B04F5">
            <w:pPr>
              <w:pStyle w:val="ListParagraph"/>
              <w:tabs>
                <w:tab w:val="left" w:pos="426"/>
              </w:tabs>
              <w:ind w:left="210"/>
              <w:jc w:val="both"/>
              <w:rPr>
                <w:bCs/>
                <w:sz w:val="22"/>
                <w:szCs w:val="22"/>
              </w:rPr>
            </w:pPr>
          </w:p>
        </w:tc>
      </w:tr>
      <w:tr w:rsidR="00346CC1" w:rsidRPr="0019429C" w14:paraId="782E5A74" w14:textId="77777777" w:rsidTr="003D15BE">
        <w:trPr>
          <w:trHeight w:val="26"/>
        </w:trPr>
        <w:tc>
          <w:tcPr>
            <w:tcW w:w="512" w:type="dxa"/>
            <w:vAlign w:val="center"/>
          </w:tcPr>
          <w:p w14:paraId="65163685" w14:textId="618C0705" w:rsid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2EA69269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0D49F205" w14:textId="72B6AC0F" w:rsidR="00B83A96" w:rsidRPr="000C4871" w:rsidRDefault="00346CC1" w:rsidP="00F525B1">
            <w:pPr>
              <w:pStyle w:val="ListParagraph"/>
              <w:tabs>
                <w:tab w:val="left" w:pos="211"/>
              </w:tabs>
              <w:ind w:left="211"/>
              <w:jc w:val="both"/>
              <w:rPr>
                <w:sz w:val="22"/>
                <w:szCs w:val="22"/>
              </w:rPr>
            </w:pPr>
            <w:r w:rsidRPr="00F525B1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 xml:space="preserve"> </w:t>
            </w:r>
            <w:proofErr w:type="spellStart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lastRenderedPageBreak/>
              <w:t>Не</w:t>
            </w:r>
            <w:proofErr w:type="spellEnd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 xml:space="preserve"> </w:t>
            </w:r>
            <w:proofErr w:type="spellStart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>допускается</w:t>
            </w:r>
            <w:proofErr w:type="spellEnd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 xml:space="preserve"> </w:t>
            </w:r>
            <w:proofErr w:type="spellStart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>наличие</w:t>
            </w:r>
            <w:proofErr w:type="spellEnd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 xml:space="preserve"> </w:t>
            </w:r>
            <w:proofErr w:type="spellStart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>генетически</w:t>
            </w:r>
            <w:proofErr w:type="spellEnd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 xml:space="preserve"> </w:t>
            </w:r>
            <w:proofErr w:type="spellStart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>модифицированных</w:t>
            </w:r>
            <w:proofErr w:type="spellEnd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 xml:space="preserve"> </w:t>
            </w:r>
            <w:proofErr w:type="spellStart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>источников</w:t>
            </w:r>
            <w:proofErr w:type="spellEnd"/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 xml:space="preserve"> (ГМИ)</w:t>
            </w:r>
            <w:r w:rsidR="00B83A96" w:rsidRPr="000C4871">
              <w:rPr>
                <w:color w:val="000000"/>
                <w:sz w:val="22"/>
                <w:szCs w:val="22"/>
                <w:lang w:eastAsia="x-none"/>
              </w:rPr>
              <w:t>;</w:t>
            </w:r>
          </w:p>
          <w:p w14:paraId="674C60E7" w14:textId="77777777" w:rsidR="00346CC1" w:rsidRPr="00346CC1" w:rsidRDefault="00346CC1" w:rsidP="00346CC1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346CC1" w:rsidRPr="0019429C" w14:paraId="4F9A7EF7" w14:textId="77777777" w:rsidTr="003D15BE">
        <w:trPr>
          <w:trHeight w:val="26"/>
        </w:trPr>
        <w:tc>
          <w:tcPr>
            <w:tcW w:w="512" w:type="dxa"/>
            <w:vAlign w:val="center"/>
          </w:tcPr>
          <w:p w14:paraId="481230DB" w14:textId="2886A910" w:rsid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6</w:t>
            </w:r>
          </w:p>
          <w:p w14:paraId="28C74AF1" w14:textId="064B3A8F" w:rsidR="007150CA" w:rsidRDefault="007150CA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73A7821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25FF83E7" w14:textId="77777777" w:rsidR="00B665C6" w:rsidRPr="000300AE" w:rsidRDefault="00B665C6" w:rsidP="00B665C6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Сертификат (декларации) соответствия на основании Технического регламента Евразийского экономического союза </w:t>
            </w:r>
            <w:r w:rsidRPr="00A15582">
              <w:rPr>
                <w:color w:val="000000"/>
                <w:sz w:val="22"/>
                <w:szCs w:val="22"/>
                <w:lang w:val="ky-KG"/>
              </w:rPr>
              <w:t xml:space="preserve">033/2013 "О безопасности молока и молочной продукции" </w:t>
            </w: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и </w:t>
            </w:r>
            <w:hyperlink r:id="rId11" w:tgtFrame="_blank" w:tooltip="TR TS PishevayaProd.pdf" w:history="1">
              <w:r w:rsidRPr="002A15EC">
                <w:t xml:space="preserve"> </w:t>
              </w:r>
              <w:r w:rsidRPr="00B615B1">
                <w:rPr>
                  <w:rStyle w:val="Hyperlink"/>
                  <w:color w:val="auto"/>
                  <w:sz w:val="22"/>
                  <w:szCs w:val="22"/>
                  <w:u w:val="none"/>
                </w:rPr>
                <w:t>технического регламента таможенного союза</w:t>
              </w:r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> </w:t>
              </w:r>
              <w:r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</w:t>
              </w:r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>"О безопасности пищевой продукции" 021/2011г.</w:t>
              </w:r>
            </w:hyperlink>
            <w:r w:rsidRPr="008C1185">
              <w:rPr>
                <w:sz w:val="22"/>
                <w:szCs w:val="22"/>
              </w:rPr>
              <w:t> </w:t>
            </w:r>
          </w:p>
          <w:p w14:paraId="5674041E" w14:textId="77777777" w:rsidR="00B665C6" w:rsidRPr="000300AE" w:rsidRDefault="00B665C6" w:rsidP="00B665C6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0300AE">
              <w:rPr>
                <w:color w:val="000000"/>
                <w:sz w:val="22"/>
                <w:szCs w:val="22"/>
                <w:lang w:val="ky-KG"/>
              </w:rPr>
              <w:t>Сертификат “Халал” (от  Государственных органов КР)</w:t>
            </w:r>
            <w:r w:rsidRPr="000300AE">
              <w:rPr>
                <w:color w:val="000000"/>
                <w:sz w:val="22"/>
                <w:szCs w:val="22"/>
              </w:rPr>
              <w:t>.</w:t>
            </w:r>
          </w:p>
          <w:p w14:paraId="1E02EDF9" w14:textId="6702A2F4" w:rsidR="00B665C6" w:rsidRPr="00B665C6" w:rsidRDefault="00B665C6" w:rsidP="00B665C6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0300AE">
              <w:rPr>
                <w:color w:val="000000"/>
                <w:sz w:val="22"/>
                <w:szCs w:val="22"/>
                <w:lang w:val="ky-KG"/>
              </w:rPr>
              <w:t>Протокол лабораторных ис</w:t>
            </w:r>
            <w:r>
              <w:rPr>
                <w:color w:val="000000"/>
                <w:sz w:val="22"/>
                <w:szCs w:val="22"/>
                <w:lang w:val="ky-KG"/>
              </w:rPr>
              <w:t>пытаний</w:t>
            </w:r>
            <w:r w:rsidRPr="00A623B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14:paraId="1B6011E0" w14:textId="43409672" w:rsidR="00346CC1" w:rsidRPr="00B665C6" w:rsidRDefault="00B665C6" w:rsidP="00B665C6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B665C6">
              <w:rPr>
                <w:color w:val="000000"/>
                <w:sz w:val="22"/>
                <w:szCs w:val="22"/>
                <w:lang w:val="ky-KG"/>
              </w:rPr>
              <w:t>Одноразовый ветеринарное свидетельство на каждую партию.</w:t>
            </w:r>
          </w:p>
        </w:tc>
      </w:tr>
      <w:tr w:rsidR="00346CC1" w:rsidRPr="0019429C" w14:paraId="3E710871" w14:textId="77777777" w:rsidTr="003D15BE">
        <w:trPr>
          <w:trHeight w:val="26"/>
        </w:trPr>
        <w:tc>
          <w:tcPr>
            <w:tcW w:w="512" w:type="dxa"/>
            <w:vAlign w:val="center"/>
          </w:tcPr>
          <w:p w14:paraId="117E2AFE" w14:textId="0314142D" w:rsid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3E62DB8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04204A15" w14:textId="77777777" w:rsidR="00AA750B" w:rsidRPr="0089354E" w:rsidRDefault="00AA750B" w:rsidP="00AA750B">
            <w:pPr>
              <w:pStyle w:val="ListParagraph"/>
              <w:spacing w:before="120" w:after="280"/>
              <w:ind w:left="660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</w:t>
            </w:r>
          </w:p>
          <w:p w14:paraId="65C6C5BE" w14:textId="77777777" w:rsidR="00AA750B" w:rsidRPr="0089354E" w:rsidRDefault="00AA750B" w:rsidP="00AA750B">
            <w:pPr>
              <w:pStyle w:val="ListParagraph"/>
              <w:ind w:left="660" w:hanging="31"/>
              <w:jc w:val="both"/>
              <w:rPr>
                <w:sz w:val="22"/>
                <w:lang w:val="ky-KG"/>
              </w:rPr>
            </w:pPr>
            <w:r w:rsidRPr="0089354E">
              <w:rPr>
                <w:sz w:val="22"/>
              </w:rPr>
              <w:t xml:space="preserve">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паспорте;</w:t>
            </w:r>
          </w:p>
          <w:p w14:paraId="3E46D548" w14:textId="77777777" w:rsidR="00346CC1" w:rsidRPr="00AA750B" w:rsidRDefault="00346CC1" w:rsidP="00346CC1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</w:tr>
      <w:tr w:rsidR="00346CC1" w:rsidRPr="0019429C" w14:paraId="61586E74" w14:textId="77777777" w:rsidTr="003D15BE">
        <w:trPr>
          <w:trHeight w:val="26"/>
        </w:trPr>
        <w:tc>
          <w:tcPr>
            <w:tcW w:w="512" w:type="dxa"/>
            <w:vAlign w:val="center"/>
          </w:tcPr>
          <w:p w14:paraId="74F9020E" w14:textId="1806E565" w:rsid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160" w:type="dxa"/>
            <w:vAlign w:val="center"/>
          </w:tcPr>
          <w:p w14:paraId="6342DD45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18F1C6DD" w14:textId="77777777" w:rsidR="00346CC1" w:rsidRPr="00A02D18" w:rsidRDefault="00346CC1" w:rsidP="00E15F33">
            <w:pPr>
              <w:pStyle w:val="ListParagraph"/>
              <w:numPr>
                <w:ilvl w:val="0"/>
                <w:numId w:val="42"/>
              </w:numPr>
              <w:spacing w:before="120" w:after="280"/>
              <w:ind w:left="481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346CC1" w:rsidRPr="00A428AD" w:rsidRDefault="00346CC1" w:rsidP="00E15F33">
            <w:pPr>
              <w:pStyle w:val="ListParagraph"/>
              <w:numPr>
                <w:ilvl w:val="0"/>
                <w:numId w:val="42"/>
              </w:numPr>
              <w:spacing w:before="120" w:after="280"/>
              <w:ind w:left="481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и погрузка осуществляется за счет поставщика.</w:t>
            </w:r>
            <w:bookmarkEnd w:id="1"/>
          </w:p>
          <w:p w14:paraId="5A6EA262" w14:textId="77777777" w:rsidR="00346CC1" w:rsidRPr="00346CC1" w:rsidRDefault="00346CC1" w:rsidP="00346CC1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74067F65" w14:textId="77777777" w:rsidR="00A669F0" w:rsidRDefault="00A669F0" w:rsidP="0017732B">
      <w:pPr>
        <w:rPr>
          <w:b/>
          <w:sz w:val="22"/>
          <w:szCs w:val="22"/>
        </w:rPr>
      </w:pPr>
    </w:p>
    <w:p w14:paraId="44DB1E2B" w14:textId="77777777" w:rsidR="003D15BE" w:rsidRDefault="003D15BE" w:rsidP="0017732B">
      <w:pPr>
        <w:rPr>
          <w:b/>
          <w:sz w:val="22"/>
          <w:szCs w:val="22"/>
        </w:rPr>
      </w:pPr>
    </w:p>
    <w:p w14:paraId="03DB1FE8" w14:textId="77777777" w:rsidR="003D15BE" w:rsidRDefault="003D15BE" w:rsidP="0017732B">
      <w:pPr>
        <w:rPr>
          <w:b/>
          <w:sz w:val="22"/>
          <w:szCs w:val="22"/>
        </w:rPr>
      </w:pPr>
    </w:p>
    <w:p w14:paraId="7664E61C" w14:textId="77777777" w:rsidR="003D15BE" w:rsidRDefault="003D15BE" w:rsidP="0017732B">
      <w:pPr>
        <w:rPr>
          <w:b/>
          <w:sz w:val="22"/>
          <w:szCs w:val="22"/>
        </w:rPr>
      </w:pPr>
    </w:p>
    <w:p w14:paraId="08E44A9C" w14:textId="77777777" w:rsidR="003D15BE" w:rsidRDefault="003D15BE" w:rsidP="0017732B">
      <w:pPr>
        <w:rPr>
          <w:b/>
          <w:sz w:val="22"/>
          <w:szCs w:val="22"/>
        </w:rPr>
      </w:pPr>
    </w:p>
    <w:p w14:paraId="108124E6" w14:textId="77777777" w:rsidR="003D15BE" w:rsidRDefault="003D15BE" w:rsidP="0017732B">
      <w:pPr>
        <w:rPr>
          <w:b/>
          <w:sz w:val="22"/>
          <w:szCs w:val="22"/>
        </w:rPr>
      </w:pPr>
    </w:p>
    <w:sectPr w:rsidR="003D15BE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FA014" w14:textId="77777777" w:rsidR="008024E6" w:rsidRDefault="008024E6" w:rsidP="00D83CCA">
      <w:r>
        <w:separator/>
      </w:r>
    </w:p>
  </w:endnote>
  <w:endnote w:type="continuationSeparator" w:id="0">
    <w:p w14:paraId="4CC69E3B" w14:textId="77777777" w:rsidR="008024E6" w:rsidRDefault="008024E6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79578" w14:textId="77777777" w:rsidR="008024E6" w:rsidRDefault="008024E6" w:rsidP="00D83CCA">
      <w:r>
        <w:separator/>
      </w:r>
    </w:p>
  </w:footnote>
  <w:footnote w:type="continuationSeparator" w:id="0">
    <w:p w14:paraId="0C19E8C3" w14:textId="77777777" w:rsidR="008024E6" w:rsidRDefault="008024E6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5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0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3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63958113">
    <w:abstractNumId w:val="26"/>
  </w:num>
  <w:num w:numId="2" w16cid:durableId="1213884307">
    <w:abstractNumId w:val="12"/>
  </w:num>
  <w:num w:numId="3" w16cid:durableId="1267809437">
    <w:abstractNumId w:val="29"/>
  </w:num>
  <w:num w:numId="4" w16cid:durableId="531766175">
    <w:abstractNumId w:val="24"/>
  </w:num>
  <w:num w:numId="5" w16cid:durableId="1497764009">
    <w:abstractNumId w:val="43"/>
  </w:num>
  <w:num w:numId="6" w16cid:durableId="1684548468">
    <w:abstractNumId w:val="45"/>
  </w:num>
  <w:num w:numId="7" w16cid:durableId="127404479">
    <w:abstractNumId w:val="40"/>
  </w:num>
  <w:num w:numId="8" w16cid:durableId="938831849">
    <w:abstractNumId w:val="32"/>
  </w:num>
  <w:num w:numId="9" w16cid:durableId="630327036">
    <w:abstractNumId w:val="11"/>
  </w:num>
  <w:num w:numId="10" w16cid:durableId="97876274">
    <w:abstractNumId w:val="44"/>
  </w:num>
  <w:num w:numId="11" w16cid:durableId="880241876">
    <w:abstractNumId w:val="7"/>
  </w:num>
  <w:num w:numId="12" w16cid:durableId="227151116">
    <w:abstractNumId w:val="37"/>
  </w:num>
  <w:num w:numId="13" w16cid:durableId="1965691789">
    <w:abstractNumId w:val="36"/>
  </w:num>
  <w:num w:numId="14" w16cid:durableId="20012276">
    <w:abstractNumId w:val="28"/>
  </w:num>
  <w:num w:numId="15" w16cid:durableId="130245435">
    <w:abstractNumId w:val="35"/>
  </w:num>
  <w:num w:numId="16" w16cid:durableId="1311982554">
    <w:abstractNumId w:val="20"/>
  </w:num>
  <w:num w:numId="17" w16cid:durableId="883712760">
    <w:abstractNumId w:val="42"/>
  </w:num>
  <w:num w:numId="18" w16cid:durableId="2046060638">
    <w:abstractNumId w:val="18"/>
  </w:num>
  <w:num w:numId="19" w16cid:durableId="1814633607">
    <w:abstractNumId w:val="17"/>
  </w:num>
  <w:num w:numId="20" w16cid:durableId="389041698">
    <w:abstractNumId w:val="31"/>
  </w:num>
  <w:num w:numId="21" w16cid:durableId="694427978">
    <w:abstractNumId w:val="2"/>
  </w:num>
  <w:num w:numId="22" w16cid:durableId="1674186057">
    <w:abstractNumId w:val="46"/>
  </w:num>
  <w:num w:numId="23" w16cid:durableId="174344857">
    <w:abstractNumId w:val="10"/>
  </w:num>
  <w:num w:numId="24" w16cid:durableId="1221987855">
    <w:abstractNumId w:val="22"/>
  </w:num>
  <w:num w:numId="25" w16cid:durableId="73095115">
    <w:abstractNumId w:val="38"/>
  </w:num>
  <w:num w:numId="26" w16cid:durableId="241838037">
    <w:abstractNumId w:val="3"/>
  </w:num>
  <w:num w:numId="27" w16cid:durableId="2111661195">
    <w:abstractNumId w:val="21"/>
  </w:num>
  <w:num w:numId="28" w16cid:durableId="1084256824">
    <w:abstractNumId w:val="16"/>
  </w:num>
  <w:num w:numId="29" w16cid:durableId="1406563922">
    <w:abstractNumId w:val="19"/>
  </w:num>
  <w:num w:numId="30" w16cid:durableId="4594966">
    <w:abstractNumId w:val="15"/>
  </w:num>
  <w:num w:numId="31" w16cid:durableId="736710188">
    <w:abstractNumId w:val="41"/>
  </w:num>
  <w:num w:numId="32" w16cid:durableId="60714074">
    <w:abstractNumId w:val="0"/>
  </w:num>
  <w:num w:numId="33" w16cid:durableId="985671771">
    <w:abstractNumId w:val="27"/>
  </w:num>
  <w:num w:numId="34" w16cid:durableId="778137951">
    <w:abstractNumId w:val="1"/>
  </w:num>
  <w:num w:numId="35" w16cid:durableId="1823039103">
    <w:abstractNumId w:val="34"/>
  </w:num>
  <w:num w:numId="36" w16cid:durableId="1926381035">
    <w:abstractNumId w:val="4"/>
  </w:num>
  <w:num w:numId="37" w16cid:durableId="758137141">
    <w:abstractNumId w:val="6"/>
  </w:num>
  <w:num w:numId="38" w16cid:durableId="170996406">
    <w:abstractNumId w:val="9"/>
  </w:num>
  <w:num w:numId="39" w16cid:durableId="1451707047">
    <w:abstractNumId w:val="8"/>
  </w:num>
  <w:num w:numId="40" w16cid:durableId="321737523">
    <w:abstractNumId w:val="30"/>
  </w:num>
  <w:num w:numId="41" w16cid:durableId="855654295">
    <w:abstractNumId w:val="13"/>
  </w:num>
  <w:num w:numId="42" w16cid:durableId="1378161784">
    <w:abstractNumId w:val="39"/>
  </w:num>
  <w:num w:numId="43" w16cid:durableId="1578056375">
    <w:abstractNumId w:val="23"/>
  </w:num>
  <w:num w:numId="44" w16cid:durableId="1527251977">
    <w:abstractNumId w:val="5"/>
  </w:num>
  <w:num w:numId="45" w16cid:durableId="1526098029">
    <w:abstractNumId w:val="14"/>
  </w:num>
  <w:num w:numId="46" w16cid:durableId="1589265559">
    <w:abstractNumId w:val="25"/>
  </w:num>
  <w:num w:numId="47" w16cid:durableId="16804979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5BAD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43A2"/>
    <w:rsid w:val="0017732B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2DD2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6E02"/>
    <w:rsid w:val="00237504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4F5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063E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5BE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011B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BE0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34C4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0C39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1820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28B9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474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AC2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5B22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0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2161"/>
    <w:rsid w:val="007D43C4"/>
    <w:rsid w:val="007D4983"/>
    <w:rsid w:val="007D4E9A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4E6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7EF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584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280F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2DD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6B1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6EFA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CF7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1B83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9C4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2E5E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0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27F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665C6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00D0"/>
    <w:rsid w:val="00B822F5"/>
    <w:rsid w:val="00B823B4"/>
    <w:rsid w:val="00B83331"/>
    <w:rsid w:val="00B8355E"/>
    <w:rsid w:val="00B83773"/>
    <w:rsid w:val="00B83A96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2C8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7A2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4BD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05EB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28B"/>
    <w:rsid w:val="00CA342D"/>
    <w:rsid w:val="00CA36B3"/>
    <w:rsid w:val="00CA3809"/>
    <w:rsid w:val="00CA401F"/>
    <w:rsid w:val="00CA445A"/>
    <w:rsid w:val="00CA46FC"/>
    <w:rsid w:val="00CA4B0A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189D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5A52"/>
    <w:rsid w:val="00D17607"/>
    <w:rsid w:val="00D17965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26D8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5F33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256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597"/>
    <w:rsid w:val="00F47888"/>
    <w:rsid w:val="00F5082A"/>
    <w:rsid w:val="00F517B7"/>
    <w:rsid w:val="00F520F5"/>
    <w:rsid w:val="00F524E0"/>
    <w:rsid w:val="00F525B1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7BC8BC06-D02D-4D76-8FFD-E2ACC59A5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6</cp:revision>
  <cp:lastPrinted>2023-01-20T12:18:00Z</cp:lastPrinted>
  <dcterms:created xsi:type="dcterms:W3CDTF">2025-02-10T09:42:00Z</dcterms:created>
  <dcterms:modified xsi:type="dcterms:W3CDTF">2026-05-28T02:51:00Z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